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85" w:rsidRPr="00264CA4" w:rsidRDefault="008F64CF">
      <w:pPr>
        <w:rPr>
          <w:rFonts w:ascii="Times New Roman" w:hAnsi="Times New Roman" w:cs="Times New Roman"/>
        </w:rPr>
      </w:pPr>
      <w:r w:rsidRPr="00264CA4">
        <w:rPr>
          <w:rFonts w:ascii="Times New Roman" w:hAnsi="Times New Roman" w:cs="Times New Roman"/>
        </w:rPr>
        <w:t>20</w:t>
      </w:r>
      <w:r w:rsidR="00DD6585" w:rsidRPr="00264CA4">
        <w:rPr>
          <w:rFonts w:ascii="Times New Roman" w:hAnsi="Times New Roman" w:cs="Times New Roman"/>
        </w:rPr>
        <w:t xml:space="preserve">.04 – </w:t>
      </w:r>
      <w:r w:rsidRPr="00264CA4">
        <w:rPr>
          <w:rFonts w:ascii="Times New Roman" w:hAnsi="Times New Roman" w:cs="Times New Roman"/>
        </w:rPr>
        <w:t>25</w:t>
      </w:r>
      <w:r w:rsidR="00DD6585" w:rsidRPr="00264CA4">
        <w:rPr>
          <w:rFonts w:ascii="Times New Roman" w:hAnsi="Times New Roman" w:cs="Times New Roman"/>
        </w:rPr>
        <w:t>.04</w:t>
      </w:r>
    </w:p>
    <w:tbl>
      <w:tblPr>
        <w:tblW w:w="152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724"/>
        <w:gridCol w:w="1261"/>
        <w:gridCol w:w="1609"/>
        <w:gridCol w:w="786"/>
        <w:gridCol w:w="3700"/>
        <w:gridCol w:w="3285"/>
        <w:gridCol w:w="3119"/>
      </w:tblGrid>
      <w:tr w:rsidR="00376CFC" w:rsidRPr="008F64CF" w:rsidTr="00376CFC">
        <w:trPr>
          <w:trHeight w:val="765"/>
        </w:trPr>
        <w:tc>
          <w:tcPr>
            <w:tcW w:w="724" w:type="dxa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hideMark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786" w:type="dxa"/>
            <w:shd w:val="clear" w:color="auto" w:fill="auto"/>
            <w:hideMark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3700" w:type="dxa"/>
            <w:shd w:val="clear" w:color="auto" w:fill="auto"/>
            <w:noWrap/>
            <w:hideMark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hideMark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«Культура речи и языковые нормы»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8F64CF" w:rsidRDefault="00E80F6F" w:rsidP="00E80F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376CFC"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376CFC" w:rsidRPr="008F64CF" w:rsidRDefault="00E43431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Употребление деепричастных оборотов.</w:t>
            </w:r>
          </w:p>
          <w:p w:rsidR="00E43431" w:rsidRPr="008F64CF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Употребление однородных членов предложения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64C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Артюр</w:t>
            </w:r>
            <w:proofErr w:type="spellEnd"/>
            <w:r w:rsidRPr="008F64C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Рембо. "Ощущение",  "Гласные".  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нового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«Как не потерять себя?» (По рассказу Л.Куликовой «Свиделись»)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нового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376CFC"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376CFC" w:rsidRPr="008F64CF" w:rsidRDefault="00E43431" w:rsidP="00E434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>Кутузов и Наполеон как два нравственных полюса.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Вопрос о сущности эстетической функции языка, о «поэтическом языке».</w:t>
            </w:r>
            <w:r w:rsidRPr="008F64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F64C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Словарный диктант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чтение и анализ текста, выполнение заданий,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8F64CF" w:rsidTr="00376CFC">
        <w:trPr>
          <w:trHeight w:val="407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376CFC"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376CFC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Повествование, описание, рассуждение и виды словесности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8F64CF" w:rsidRDefault="00E43431" w:rsidP="00E434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</w:t>
            </w: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написани</w:t>
            </w: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сочинения-рассуждения по данному тексту.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«Комплексный анализ текста»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8F64CF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Лексические и синтаксические средства выражения авторской позиции.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анализ текста,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8F64CF" w:rsidTr="00376CFC">
        <w:trPr>
          <w:trHeight w:val="416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376CFC"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3700" w:type="dxa"/>
            <w:shd w:val="clear" w:color="auto" w:fill="auto"/>
          </w:tcPr>
          <w:p w:rsidR="00376CFC" w:rsidRPr="008F64CF" w:rsidRDefault="008F64C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Культуроведение</w:t>
            </w:r>
            <w:proofErr w:type="spellEnd"/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8F6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Взаимосвязь языка и культуры.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8F64CF" w:rsidTr="00376CFC">
        <w:trPr>
          <w:trHeight w:val="660"/>
        </w:trPr>
        <w:tc>
          <w:tcPr>
            <w:tcW w:w="724" w:type="dxa"/>
          </w:tcPr>
          <w:p w:rsidR="00376CFC" w:rsidRPr="008F64C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8F64C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8F64CF" w:rsidRDefault="008F64C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 xml:space="preserve">Русский литературный язык как высшая форма существования национального языка,  его нормы, функции, типы.   Орфоэпические нормы.  </w:t>
            </w:r>
          </w:p>
        </w:tc>
        <w:tc>
          <w:tcPr>
            <w:tcW w:w="3285" w:type="dxa"/>
            <w:shd w:val="clear" w:color="auto" w:fill="auto"/>
          </w:tcPr>
          <w:p w:rsidR="00376CFC" w:rsidRPr="008F64C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8F64C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E80F6F" w:rsidRPr="008F64CF" w:rsidTr="008F64CF">
        <w:trPr>
          <w:trHeight w:val="140"/>
        </w:trPr>
        <w:tc>
          <w:tcPr>
            <w:tcW w:w="724" w:type="dxa"/>
          </w:tcPr>
          <w:p w:rsidR="00E80F6F" w:rsidRPr="008F64CF" w:rsidRDefault="00E80F6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русский </w:t>
            </w: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</w:t>
            </w:r>
          </w:p>
        </w:tc>
        <w:tc>
          <w:tcPr>
            <w:tcW w:w="3700" w:type="dxa"/>
            <w:shd w:val="clear" w:color="auto" w:fill="auto"/>
          </w:tcPr>
          <w:p w:rsidR="00E80F6F" w:rsidRPr="008F64CF" w:rsidRDefault="008F64CF" w:rsidP="008F6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Подготовка и н</w:t>
            </w: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аписание сочинения по </w:t>
            </w: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данному тексту. </w:t>
            </w:r>
          </w:p>
        </w:tc>
        <w:tc>
          <w:tcPr>
            <w:tcW w:w="3285" w:type="dxa"/>
            <w:shd w:val="clear" w:color="auto" w:fill="auto"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Выполнение заданий, </w:t>
            </w:r>
          </w:p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ответы на вопросы, </w:t>
            </w:r>
          </w:p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E80F6F" w:rsidRPr="008F64CF" w:rsidRDefault="00E80F6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учебник</w:t>
            </w:r>
            <w:proofErr w:type="gram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выполнение заданий </w:t>
            </w: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E80F6F" w:rsidRPr="008F64CF" w:rsidTr="008F64CF">
        <w:trPr>
          <w:trHeight w:val="656"/>
        </w:trPr>
        <w:tc>
          <w:tcPr>
            <w:tcW w:w="724" w:type="dxa"/>
          </w:tcPr>
          <w:p w:rsidR="00E80F6F" w:rsidRPr="008F64CF" w:rsidRDefault="00E80F6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E80F6F" w:rsidRPr="008F64CF" w:rsidRDefault="008F64CF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Лексические нормы.</w:t>
            </w:r>
          </w:p>
        </w:tc>
        <w:tc>
          <w:tcPr>
            <w:tcW w:w="3285" w:type="dxa"/>
            <w:shd w:val="clear" w:color="auto" w:fill="auto"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E80F6F" w:rsidRPr="008F64CF" w:rsidRDefault="00E80F6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E80F6F" w:rsidRPr="008F64CF" w:rsidTr="00376CFC">
        <w:trPr>
          <w:trHeight w:val="660"/>
        </w:trPr>
        <w:tc>
          <w:tcPr>
            <w:tcW w:w="724" w:type="dxa"/>
          </w:tcPr>
          <w:p w:rsidR="00E80F6F" w:rsidRPr="008F64CF" w:rsidRDefault="00E80F6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E80F6F" w:rsidRPr="008F64CF" w:rsidRDefault="00E43431" w:rsidP="00FF44ED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Прямая и косвенная речь. Способы оформления чужой речи, цитирование</w:t>
            </w:r>
          </w:p>
        </w:tc>
        <w:tc>
          <w:tcPr>
            <w:tcW w:w="3285" w:type="dxa"/>
            <w:shd w:val="clear" w:color="auto" w:fill="auto"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E80F6F" w:rsidRPr="008F64CF" w:rsidRDefault="00E80F6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E80F6F" w:rsidRPr="008F64CF" w:rsidTr="00376CFC">
        <w:trPr>
          <w:trHeight w:val="718"/>
        </w:trPr>
        <w:tc>
          <w:tcPr>
            <w:tcW w:w="724" w:type="dxa"/>
          </w:tcPr>
          <w:p w:rsidR="00E80F6F" w:rsidRPr="008F64CF" w:rsidRDefault="00E80F6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E80F6F" w:rsidRPr="008F64CF" w:rsidRDefault="00E80F6F" w:rsidP="00FF44ED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4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План текста</w:t>
            </w:r>
            <w:r w:rsidR="002613B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="002613B4" w:rsidRPr="002613B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Практическая работа «Составление плана текста»</w:t>
            </w:r>
          </w:p>
        </w:tc>
        <w:tc>
          <w:tcPr>
            <w:tcW w:w="3285" w:type="dxa"/>
            <w:shd w:val="clear" w:color="auto" w:fill="auto"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заданий, 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E80F6F" w:rsidRPr="008F64CF" w:rsidRDefault="00E80F6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E80F6F" w:rsidRPr="008F64CF" w:rsidTr="00376CFC">
        <w:trPr>
          <w:trHeight w:val="718"/>
        </w:trPr>
        <w:tc>
          <w:tcPr>
            <w:tcW w:w="724" w:type="dxa"/>
          </w:tcPr>
          <w:p w:rsidR="00E80F6F" w:rsidRPr="008F64CF" w:rsidRDefault="00E80F6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E80F6F" w:rsidRPr="008F64CF" w:rsidRDefault="00E80F6F" w:rsidP="009435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E80F6F" w:rsidRPr="008F64CF" w:rsidRDefault="00E80F6F" w:rsidP="009435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E80F6F" w:rsidRPr="008F64CF" w:rsidRDefault="00E80F6F" w:rsidP="009435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E80F6F" w:rsidRPr="008F64CF" w:rsidRDefault="00E80F6F" w:rsidP="00E80F6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64CF">
              <w:rPr>
                <w:rFonts w:ascii="Times New Roman" w:hAnsi="Times New Roman" w:cs="Times New Roman"/>
                <w:sz w:val="20"/>
                <w:szCs w:val="20"/>
              </w:rPr>
              <w:t>Подготовка и написание сочинения «Образ защитника родины во фрагменте из романа-эпопеи»</w:t>
            </w:r>
          </w:p>
        </w:tc>
        <w:tc>
          <w:tcPr>
            <w:tcW w:w="3285" w:type="dxa"/>
            <w:shd w:val="clear" w:color="auto" w:fill="auto"/>
          </w:tcPr>
          <w:p w:rsidR="00E80F6F" w:rsidRPr="008F64CF" w:rsidRDefault="00E80F6F" w:rsidP="009435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пройденного материала по изученным произведениям</w:t>
            </w:r>
          </w:p>
        </w:tc>
        <w:tc>
          <w:tcPr>
            <w:tcW w:w="3119" w:type="dxa"/>
            <w:shd w:val="clear" w:color="auto" w:fill="auto"/>
            <w:noWrap/>
          </w:tcPr>
          <w:p w:rsidR="00E80F6F" w:rsidRPr="008F64CF" w:rsidRDefault="00E80F6F" w:rsidP="009435C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E80F6F" w:rsidRPr="008F64CF" w:rsidTr="00376CFC">
        <w:trPr>
          <w:trHeight w:val="975"/>
        </w:trPr>
        <w:tc>
          <w:tcPr>
            <w:tcW w:w="724" w:type="dxa"/>
          </w:tcPr>
          <w:p w:rsidR="00E80F6F" w:rsidRPr="008F64CF" w:rsidRDefault="00E80F6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25.04</w:t>
            </w:r>
          </w:p>
        </w:tc>
        <w:tc>
          <w:tcPr>
            <w:tcW w:w="3700" w:type="dxa"/>
            <w:shd w:val="clear" w:color="auto" w:fill="auto"/>
          </w:tcPr>
          <w:p w:rsidR="00E80F6F" w:rsidRPr="008F64CF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>А.И. Солженицын. Жизнь и судьба. «Один день Ивана Денисовича» - своеобразие раскрытия “лагерной” темы в повести</w:t>
            </w:r>
            <w:r w:rsidRPr="008F64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F6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Проблема русского национального характера в контексте трагической эпохи. </w:t>
            </w:r>
          </w:p>
        </w:tc>
        <w:tc>
          <w:tcPr>
            <w:tcW w:w="3285" w:type="dxa"/>
            <w:shd w:val="clear" w:color="auto" w:fill="auto"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E80F6F" w:rsidRPr="008F64CF" w:rsidRDefault="00E80F6F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8F64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</w:tbl>
    <w:p w:rsidR="00DD6585" w:rsidRDefault="00DD6585"/>
    <w:sectPr w:rsidR="00DD6585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E65"/>
    <w:multiLevelType w:val="hybridMultilevel"/>
    <w:tmpl w:val="DF86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7292"/>
    <w:multiLevelType w:val="hybridMultilevel"/>
    <w:tmpl w:val="1E0C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00347"/>
    <w:rsid w:val="00131E4B"/>
    <w:rsid w:val="00160138"/>
    <w:rsid w:val="00180141"/>
    <w:rsid w:val="00187851"/>
    <w:rsid w:val="001A0BDC"/>
    <w:rsid w:val="001E5A1A"/>
    <w:rsid w:val="00221FFE"/>
    <w:rsid w:val="00254C5A"/>
    <w:rsid w:val="002613B4"/>
    <w:rsid w:val="00264CA4"/>
    <w:rsid w:val="0030232F"/>
    <w:rsid w:val="003060AA"/>
    <w:rsid w:val="003062FF"/>
    <w:rsid w:val="00376CFC"/>
    <w:rsid w:val="00406A2F"/>
    <w:rsid w:val="00456C89"/>
    <w:rsid w:val="00550F81"/>
    <w:rsid w:val="0057509D"/>
    <w:rsid w:val="005E3E10"/>
    <w:rsid w:val="006646D4"/>
    <w:rsid w:val="006732AF"/>
    <w:rsid w:val="006A381D"/>
    <w:rsid w:val="006A50B1"/>
    <w:rsid w:val="006D69AF"/>
    <w:rsid w:val="006F2A0C"/>
    <w:rsid w:val="00754FFA"/>
    <w:rsid w:val="007A278B"/>
    <w:rsid w:val="00836487"/>
    <w:rsid w:val="008769F3"/>
    <w:rsid w:val="008B5D14"/>
    <w:rsid w:val="008C409D"/>
    <w:rsid w:val="008F64CF"/>
    <w:rsid w:val="009B2DC1"/>
    <w:rsid w:val="009C732A"/>
    <w:rsid w:val="00B00E55"/>
    <w:rsid w:val="00B87528"/>
    <w:rsid w:val="00C10722"/>
    <w:rsid w:val="00C20716"/>
    <w:rsid w:val="00C434BB"/>
    <w:rsid w:val="00DC2C84"/>
    <w:rsid w:val="00DD6585"/>
    <w:rsid w:val="00E43431"/>
    <w:rsid w:val="00E615AE"/>
    <w:rsid w:val="00E6186A"/>
    <w:rsid w:val="00E80F6F"/>
    <w:rsid w:val="00F12730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A0BDC"/>
    <w:pPr>
      <w:keepNext/>
      <w:tabs>
        <w:tab w:val="left" w:pos="200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1A0BDC"/>
    <w:rPr>
      <w:rFonts w:ascii="Times New Roman" w:eastAsia="Times New Roman" w:hAnsi="Times New Roman" w:cs="Times New Roman"/>
      <w:b/>
      <w:bCs/>
      <w:sz w:val="3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18</cp:revision>
  <dcterms:created xsi:type="dcterms:W3CDTF">2020-04-06T14:13:00Z</dcterms:created>
  <dcterms:modified xsi:type="dcterms:W3CDTF">2020-04-20T09:01:00Z</dcterms:modified>
</cp:coreProperties>
</file>